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BodyTextIndent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FE352E">
        <w:rPr>
          <w:rFonts w:ascii="GHEA Grapalat" w:hAnsi="GHEA Grapalat"/>
          <w:b/>
          <w:i/>
          <w:lang w:val="hy-AM"/>
        </w:rPr>
        <w:t>ԳԱԱ ՄԻ-ՄԱԱՊՁԲ-20/</w:t>
      </w:r>
      <w:r w:rsidR="00146DA3" w:rsidRPr="0051234F">
        <w:rPr>
          <w:rFonts w:ascii="GHEA Grapalat" w:hAnsi="GHEA Grapalat"/>
          <w:b/>
          <w:i/>
          <w:lang w:val="af-ZA"/>
        </w:rPr>
        <w:t>4</w:t>
      </w:r>
      <w:r w:rsidRPr="00403F35">
        <w:rPr>
          <w:rFonts w:ascii="Sylfaen" w:hAnsi="Sylfaen" w:cs="Sylfaen"/>
          <w:b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0428EB" w:rsidRPr="00D445DC">
        <w:rPr>
          <w:rFonts w:ascii="Sylfaen" w:hAnsi="Sylfaen" w:cs="Sylfaen"/>
          <w:sz w:val="20"/>
          <w:lang w:val="af-ZA"/>
        </w:rPr>
        <w:t>«</w:t>
      </w:r>
      <w:r w:rsidR="00FE352E" w:rsidRPr="0004055C">
        <w:rPr>
          <w:rFonts w:ascii="Sylfaen" w:eastAsia="Sylfaen" w:hAnsi="Sylfaen" w:cs="Sylfaen"/>
          <w:sz w:val="20"/>
          <w:u w:color="000000"/>
        </w:rPr>
        <w:t>ՀՀ</w:t>
      </w:r>
      <w:r w:rsidR="00FE352E" w:rsidRPr="0051234F">
        <w:rPr>
          <w:rFonts w:ascii="Sylfaen" w:eastAsia="Sylfaen" w:hAnsi="Sylfaen" w:cs="Sylfaen"/>
          <w:sz w:val="20"/>
          <w:u w:color="000000"/>
          <w:lang w:val="af-ZA"/>
        </w:rPr>
        <w:t xml:space="preserve"> </w:t>
      </w:r>
      <w:r w:rsidR="00FE352E" w:rsidRPr="0004055C">
        <w:rPr>
          <w:rFonts w:ascii="Sylfaen" w:eastAsia="Sylfaen" w:hAnsi="Sylfaen" w:cs="Sylfaen"/>
          <w:sz w:val="20"/>
          <w:u w:color="000000"/>
        </w:rPr>
        <w:t>ԳԱԱ</w:t>
      </w:r>
      <w:r w:rsidR="00FE352E" w:rsidRPr="0051234F">
        <w:rPr>
          <w:rFonts w:ascii="Sylfaen" w:eastAsia="Sylfaen" w:hAnsi="Sylfaen" w:cs="Sylfaen"/>
          <w:sz w:val="20"/>
          <w:u w:color="000000"/>
          <w:lang w:val="af-ZA"/>
        </w:rPr>
        <w:t xml:space="preserve"> </w:t>
      </w:r>
      <w:proofErr w:type="spellStart"/>
      <w:r w:rsidR="00FE352E" w:rsidRPr="0004055C">
        <w:rPr>
          <w:rFonts w:ascii="Sylfaen" w:eastAsia="Sylfaen" w:hAnsi="Sylfaen" w:cs="Sylfaen"/>
          <w:sz w:val="20"/>
          <w:u w:color="000000"/>
        </w:rPr>
        <w:t>Մաթեմատիկայի</w:t>
      </w:r>
      <w:proofErr w:type="spellEnd"/>
      <w:r w:rsidR="00FE352E" w:rsidRPr="0051234F">
        <w:rPr>
          <w:rFonts w:ascii="Sylfaen" w:eastAsia="Sylfaen" w:hAnsi="Sylfaen" w:cs="Sylfaen"/>
          <w:sz w:val="20"/>
          <w:u w:color="000000"/>
          <w:lang w:val="af-ZA"/>
        </w:rPr>
        <w:t xml:space="preserve"> </w:t>
      </w:r>
      <w:proofErr w:type="spellStart"/>
      <w:r w:rsidR="00FE352E" w:rsidRPr="0004055C">
        <w:rPr>
          <w:rFonts w:ascii="Sylfaen" w:eastAsia="Sylfaen" w:hAnsi="Sylfaen" w:cs="Sylfaen"/>
          <w:sz w:val="20"/>
          <w:u w:color="000000"/>
        </w:rPr>
        <w:t>ինստիտուտ</w:t>
      </w:r>
      <w:proofErr w:type="spellEnd"/>
      <w:r w:rsidR="000428EB" w:rsidRPr="00D445DC">
        <w:rPr>
          <w:rFonts w:ascii="Sylfaen" w:hAnsi="Sylfaen" w:cs="Sylfaen"/>
          <w:sz w:val="20"/>
          <w:lang w:val="af-ZA"/>
        </w:rPr>
        <w:t>» ՊՈԱԿ-ը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DE5C49" w:rsidRPr="00D445DC">
        <w:rPr>
          <w:rFonts w:ascii="Sylfaen" w:hAnsi="Sylfaen" w:cs="Sylfaen"/>
          <w:sz w:val="20"/>
          <w:lang w:val="af-ZA"/>
        </w:rPr>
        <w:t xml:space="preserve">ՀՀ </w:t>
      </w:r>
      <w:r w:rsidR="00D445DC" w:rsidRPr="00D445DC">
        <w:rPr>
          <w:rFonts w:ascii="Sylfaen" w:hAnsi="Sylfaen" w:cs="Sylfaen"/>
          <w:sz w:val="20"/>
          <w:lang w:val="af-ZA"/>
        </w:rPr>
        <w:t>ք. Երևան, </w:t>
      </w:r>
      <w:proofErr w:type="spellStart"/>
      <w:r w:rsidR="00A44A6F" w:rsidRPr="00A44A6F">
        <w:rPr>
          <w:rFonts w:ascii="Sylfaen" w:hAnsi="Sylfaen" w:cs="Sylfaen"/>
          <w:sz w:val="20"/>
        </w:rPr>
        <w:t>Մարշալ</w:t>
      </w:r>
      <w:proofErr w:type="spellEnd"/>
      <w:r w:rsidR="00A44A6F" w:rsidRPr="0051234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44A6F" w:rsidRPr="00A44A6F">
        <w:rPr>
          <w:rFonts w:ascii="Sylfaen" w:hAnsi="Sylfaen" w:cs="Sylfaen"/>
          <w:sz w:val="20"/>
        </w:rPr>
        <w:t>Բաղրամյան</w:t>
      </w:r>
      <w:proofErr w:type="spellEnd"/>
      <w:r w:rsidR="00A44A6F" w:rsidRPr="0051234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44A6F" w:rsidRPr="00A44A6F">
        <w:rPr>
          <w:rFonts w:ascii="Sylfaen" w:hAnsi="Sylfaen" w:cs="Sylfaen"/>
          <w:sz w:val="20"/>
        </w:rPr>
        <w:t>պող</w:t>
      </w:r>
      <w:proofErr w:type="spellEnd"/>
      <w:r w:rsidR="00A44A6F" w:rsidRPr="0051234F">
        <w:rPr>
          <w:rFonts w:ascii="Sylfaen" w:hAnsi="Sylfaen" w:cs="Sylfaen"/>
          <w:sz w:val="20"/>
          <w:lang w:val="af-ZA"/>
        </w:rPr>
        <w:t xml:space="preserve">., 24/5 </w:t>
      </w:r>
      <w:proofErr w:type="spellStart"/>
      <w:r w:rsidR="00A44A6F" w:rsidRPr="00A44A6F">
        <w:rPr>
          <w:rFonts w:ascii="Sylfaen" w:hAnsi="Sylfaen" w:cs="Sylfaen"/>
          <w:sz w:val="20"/>
        </w:rPr>
        <w:t>շենք</w:t>
      </w:r>
      <w:proofErr w:type="spellEnd"/>
      <w:r w:rsidR="00A44A6F" w:rsidRPr="0051234F">
        <w:rPr>
          <w:rFonts w:ascii="Sylfaen" w:hAnsi="Sylfaen" w:cs="Sylfaen"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FE352E">
        <w:rPr>
          <w:rFonts w:ascii="Sylfaen" w:eastAsia="Sylfaen" w:hAnsi="Sylfaen" w:cs="Sylfaen"/>
          <w:b/>
          <w:sz w:val="20"/>
          <w:u w:color="000000"/>
          <w:lang w:val="hy-AM"/>
        </w:rPr>
        <w:t>ԳԱԱ ՄԻ-ՄԱԱՊՁԲ-20/</w:t>
      </w:r>
      <w:r w:rsidR="00146DA3" w:rsidRPr="0051234F">
        <w:rPr>
          <w:rFonts w:ascii="Sylfaen" w:eastAsia="Sylfaen" w:hAnsi="Sylfaen" w:cs="Sylfaen"/>
          <w:b/>
          <w:sz w:val="20"/>
          <w:u w:color="000000"/>
          <w:lang w:val="af-ZA"/>
        </w:rPr>
        <w:t>4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p w:rsidR="00D03FE5" w:rsidRPr="00241275" w:rsidRDefault="00D03FE5" w:rsidP="00DE5C49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143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215"/>
        <w:gridCol w:w="90"/>
        <w:gridCol w:w="407"/>
        <w:gridCol w:w="27"/>
        <w:gridCol w:w="106"/>
        <w:gridCol w:w="38"/>
        <w:gridCol w:w="142"/>
        <w:gridCol w:w="270"/>
        <w:gridCol w:w="141"/>
        <w:gridCol w:w="39"/>
        <w:gridCol w:w="360"/>
        <w:gridCol w:w="540"/>
        <w:gridCol w:w="97"/>
        <w:gridCol w:w="173"/>
        <w:gridCol w:w="246"/>
        <w:gridCol w:w="24"/>
        <w:gridCol w:w="168"/>
        <w:gridCol w:w="102"/>
        <w:gridCol w:w="68"/>
        <w:gridCol w:w="382"/>
        <w:gridCol w:w="360"/>
        <w:gridCol w:w="53"/>
        <w:gridCol w:w="127"/>
        <w:gridCol w:w="215"/>
        <w:gridCol w:w="177"/>
        <w:gridCol w:w="508"/>
        <w:gridCol w:w="90"/>
        <w:gridCol w:w="180"/>
        <w:gridCol w:w="159"/>
        <w:gridCol w:w="292"/>
        <w:gridCol w:w="31"/>
        <w:gridCol w:w="148"/>
        <w:gridCol w:w="58"/>
        <w:gridCol w:w="302"/>
        <w:gridCol w:w="9"/>
        <w:gridCol w:w="171"/>
        <w:gridCol w:w="360"/>
        <w:gridCol w:w="90"/>
        <w:gridCol w:w="208"/>
        <w:gridCol w:w="602"/>
        <w:gridCol w:w="270"/>
        <w:gridCol w:w="540"/>
        <w:gridCol w:w="450"/>
      </w:tblGrid>
      <w:tr w:rsidR="005F463A" w:rsidRPr="00F714C3" w:rsidTr="00555CC0">
        <w:trPr>
          <w:trHeight w:val="146"/>
        </w:trPr>
        <w:tc>
          <w:tcPr>
            <w:tcW w:w="11430" w:type="dxa"/>
            <w:gridSpan w:val="48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555CC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3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20" w:type="dxa"/>
            <w:gridSpan w:val="7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555CC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3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555CC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491E" w:rsidRPr="001116EF" w:rsidTr="00555CC0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2491E" w:rsidRPr="00857D80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7C32D3" w:rsidRDefault="0002491E" w:rsidP="00F55983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46DA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ՋուրՋուր</w:t>
            </w:r>
            <w:r w:rsidRPr="00146DA3">
              <w:rPr>
                <w:rFonts w:ascii="Arial LatArm" w:hAnsi="Arial LatArm" w:cs="Arial LatArm"/>
                <w:b/>
                <w:sz w:val="14"/>
                <w:szCs w:val="14"/>
                <w:lang w:val="pt-BR"/>
              </w:rPr>
              <w:t xml:space="preserve">  /</w:t>
            </w:r>
            <w:r w:rsidRPr="00146DA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վերադարձվող</w:t>
            </w:r>
            <w:r w:rsidRPr="00146DA3">
              <w:rPr>
                <w:rFonts w:ascii="Arial LatArm" w:hAnsi="Arial LatArm" w:cs="Arial LatArm"/>
                <w:b/>
                <w:sz w:val="14"/>
                <w:szCs w:val="14"/>
                <w:lang w:val="pt-BR"/>
              </w:rPr>
              <w:t xml:space="preserve"> </w:t>
            </w:r>
            <w:r w:rsidRPr="00146DA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տարայով</w:t>
            </w:r>
            <w:r w:rsidRPr="00146DA3">
              <w:rPr>
                <w:rFonts w:ascii="Arial LatArm" w:hAnsi="Arial LatArm" w:cs="Arial LatArm"/>
                <w:b/>
                <w:sz w:val="14"/>
                <w:szCs w:val="14"/>
                <w:lang w:val="pt-BR"/>
              </w:rPr>
              <w:t xml:space="preserve"> /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4C5274" w:rsidRDefault="0002491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B90EF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6</w:t>
            </w:r>
            <w:r w:rsidRPr="0002491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B90EF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6</w:t>
            </w:r>
            <w:r w:rsidRPr="0002491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B90EFE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91200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B90EFE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91200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7B392F" w:rsidRDefault="0002491E" w:rsidP="00B90EFE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7B392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19լ ՋուրՋուր  /վերադարձվող տարայով /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7B392F" w:rsidRDefault="0002491E" w:rsidP="00B90EFE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7B392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19լ ՋուրՋուր  /վերադարձվող տարայով /</w:t>
            </w:r>
          </w:p>
        </w:tc>
      </w:tr>
      <w:tr w:rsidR="0002491E" w:rsidRPr="001116EF" w:rsidTr="00555CC0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2491E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7C32D3" w:rsidRDefault="0002491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5CC0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Մեկանգամյա  օգտագործման  բաժակներ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4C5274" w:rsidRDefault="0002491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02491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20</w:t>
            </w:r>
            <w:r w:rsidRPr="0002491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02491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20</w:t>
            </w:r>
            <w:r w:rsidRPr="0002491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B90EF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20</w:t>
            </w:r>
            <w:r w:rsidRPr="0002491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02491E" w:rsidRDefault="0002491E" w:rsidP="00B90EFE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02491E">
              <w:rPr>
                <w:rFonts w:ascii="Sylfaen" w:hAnsi="Sylfaen" w:cs="Arial"/>
                <w:b/>
                <w:sz w:val="16"/>
                <w:szCs w:val="16"/>
              </w:rPr>
              <w:t>20</w:t>
            </w:r>
            <w:r w:rsidRPr="0002491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7B392F" w:rsidRDefault="0002491E" w:rsidP="00B90EFE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7B392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Մեկանգամյա  օգտագործման  պլաստիկ բաժակներ 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7B392F" w:rsidRDefault="0002491E" w:rsidP="00B90EFE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7B392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Մեկանգամյա  օգտագործման  պլաստիկ բաժակներ </w:t>
            </w:r>
          </w:p>
        </w:tc>
      </w:tr>
      <w:tr w:rsidR="0002491E" w:rsidRPr="001116EF" w:rsidTr="00555CC0">
        <w:trPr>
          <w:trHeight w:val="169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2491E" w:rsidRPr="0051234F" w:rsidTr="00555CC0">
        <w:trPr>
          <w:trHeight w:val="137"/>
        </w:trPr>
        <w:tc>
          <w:tcPr>
            <w:tcW w:w="48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2491E" w:rsidRPr="0051234F" w:rsidTr="00555CC0">
        <w:trPr>
          <w:trHeight w:val="196"/>
        </w:trPr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2491E" w:rsidRPr="0051234F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491E" w:rsidRPr="001116EF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6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304513" w:rsidP="0030451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02491E">
              <w:rPr>
                <w:rFonts w:ascii="Sylfaen" w:hAnsi="Sylfaen"/>
                <w:b/>
                <w:sz w:val="14"/>
                <w:szCs w:val="14"/>
              </w:rPr>
              <w:t>3.0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02491E">
              <w:rPr>
                <w:rFonts w:ascii="Sylfaen" w:hAnsi="Sylfaen"/>
                <w:b/>
                <w:sz w:val="14"/>
                <w:szCs w:val="14"/>
              </w:rPr>
              <w:t>.2020</w:t>
            </w:r>
            <w:r w:rsidR="0002491E" w:rsidRPr="005753C5"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EC7004" w:rsidRDefault="0002491E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491E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2491E" w:rsidRPr="00F714C3" w:rsidTr="00555CC0">
        <w:trPr>
          <w:trHeight w:val="54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2491E" w:rsidRPr="00F714C3" w:rsidTr="00555CC0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00" w:type="dxa"/>
            <w:gridSpan w:val="32"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2491E" w:rsidRPr="00F714C3" w:rsidTr="00555CC0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0" w:type="dxa"/>
            <w:gridSpan w:val="32"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2491E" w:rsidRPr="00F714C3" w:rsidTr="003045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491E" w:rsidRPr="00F714C3" w:rsidTr="003045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91E" w:rsidRPr="00F714C3" w:rsidRDefault="0002491E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B4D74" w:rsidRPr="00F714C3" w:rsidTr="0030451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B4D74" w:rsidRPr="00472CBC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1"/>
            <w:shd w:val="clear" w:color="auto" w:fill="auto"/>
          </w:tcPr>
          <w:p w:rsidR="003B4D74" w:rsidRPr="002C2B9A" w:rsidRDefault="003B4D74" w:rsidP="004E7F2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C2B9A">
              <w:rPr>
                <w:rFonts w:ascii="Sylfaen" w:hAnsi="Sylfaen"/>
                <w:b/>
                <w:sz w:val="16"/>
                <w:szCs w:val="16"/>
                <w:lang w:val="pt-BR"/>
              </w:rPr>
              <w:t>«</w:t>
            </w:r>
            <w:r w:rsidRPr="002C2B9A">
              <w:rPr>
                <w:rFonts w:ascii="Sylfaen" w:hAnsi="Sylfaen"/>
                <w:b/>
                <w:sz w:val="16"/>
                <w:szCs w:val="16"/>
              </w:rPr>
              <w:t>ԷՎՐԻ</w:t>
            </w:r>
            <w:r w:rsidRPr="002C2B9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C2B9A">
              <w:rPr>
                <w:rFonts w:ascii="Sylfaen" w:hAnsi="Sylfaen"/>
                <w:b/>
                <w:sz w:val="16"/>
                <w:szCs w:val="16"/>
              </w:rPr>
              <w:t>ԴԵՅ</w:t>
            </w:r>
            <w:r w:rsidRPr="002C2B9A">
              <w:rPr>
                <w:rFonts w:ascii="Sylfaen" w:hAnsi="Sylfaen"/>
                <w:b/>
                <w:sz w:val="16"/>
                <w:szCs w:val="16"/>
                <w:lang w:val="pt-BR"/>
              </w:rPr>
              <w:t>» ՓԲԸ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76 000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76 000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3B4D74" w:rsidRPr="00364660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15 200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3B4D74" w:rsidRPr="00364660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15 200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91</w:t>
            </w:r>
            <w:r w:rsidR="00A80DC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200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91</w:t>
            </w:r>
            <w:r w:rsidR="00A80DC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200</w:t>
            </w:r>
          </w:p>
        </w:tc>
      </w:tr>
      <w:tr w:rsidR="003B4D74" w:rsidRPr="00F714C3" w:rsidTr="0030451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B4D74" w:rsidRPr="00472CBC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11"/>
            <w:shd w:val="clear" w:color="auto" w:fill="auto"/>
          </w:tcPr>
          <w:p w:rsidR="003B4D74" w:rsidRPr="002C2B9A" w:rsidRDefault="003B4D74" w:rsidP="004E7F2F">
            <w:pPr>
              <w:jc w:val="center"/>
              <w:rPr>
                <w:sz w:val="16"/>
                <w:szCs w:val="16"/>
              </w:rPr>
            </w:pPr>
            <w:r w:rsidRPr="002C2B9A">
              <w:rPr>
                <w:rFonts w:ascii="Sylfaen" w:hAnsi="Sylfaen"/>
                <w:b/>
                <w:sz w:val="16"/>
                <w:szCs w:val="16"/>
              </w:rPr>
              <w:t>«ԷՎՐԻ ԴԵՅ» ՓԲԸ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16 667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16 667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3B4D74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3 333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3B4D74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3 333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0DC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B4D74" w:rsidRPr="00A80DC5" w:rsidRDefault="003B4D74" w:rsidP="00A80D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0DC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80DC5">
              <w:rPr>
                <w:rFonts w:ascii="Sylfaen" w:hAnsi="Sylfaen" w:cs="Sylfaen"/>
                <w:b/>
                <w:sz w:val="14"/>
                <w:szCs w:val="14"/>
              </w:rPr>
              <w:t>000</w:t>
            </w:r>
          </w:p>
        </w:tc>
      </w:tr>
      <w:tr w:rsidR="003B4D74" w:rsidRPr="00F714C3" w:rsidTr="00555CC0">
        <w:trPr>
          <w:trHeight w:val="290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3B4D74" w:rsidRPr="00F714C3" w:rsidTr="00555CC0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D74" w:rsidRPr="00F714C3" w:rsidTr="00555CC0"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B4D74" w:rsidRPr="00F714C3" w:rsidTr="003F0FB0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82" w:type="dxa"/>
            <w:gridSpan w:val="4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B4D74" w:rsidRPr="00F714C3" w:rsidTr="003F0FB0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B4D74" w:rsidRPr="00F714C3" w:rsidTr="003F0FB0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F714C3" w:rsidTr="00555CC0">
        <w:trPr>
          <w:trHeight w:val="367"/>
        </w:trPr>
        <w:tc>
          <w:tcPr>
            <w:tcW w:w="3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F714C3" w:rsidTr="00555CC0">
        <w:trPr>
          <w:trHeight w:val="241"/>
        </w:trPr>
        <w:tc>
          <w:tcPr>
            <w:tcW w:w="3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F714C3" w:rsidTr="00555CC0">
        <w:trPr>
          <w:trHeight w:val="289"/>
        </w:trPr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B4D74" w:rsidRPr="00F714C3" w:rsidTr="00555CC0">
        <w:trPr>
          <w:trHeight w:val="346"/>
        </w:trPr>
        <w:tc>
          <w:tcPr>
            <w:tcW w:w="54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5753C5" w:rsidRDefault="00C05E80" w:rsidP="00C05E8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="003B4D74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B4D74" w:rsidRPr="005753C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3B4D74" w:rsidRPr="005753C5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</w:p>
        </w:tc>
      </w:tr>
      <w:tr w:rsidR="003B4D74" w:rsidRPr="00F714C3" w:rsidTr="00555CC0">
        <w:trPr>
          <w:trHeight w:val="358"/>
        </w:trPr>
        <w:tc>
          <w:tcPr>
            <w:tcW w:w="5478" w:type="dxa"/>
            <w:gridSpan w:val="22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B4D74" w:rsidRPr="00F714C3" w:rsidTr="00555CC0">
        <w:trPr>
          <w:trHeight w:val="370"/>
        </w:trPr>
        <w:tc>
          <w:tcPr>
            <w:tcW w:w="547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24CD1" w:rsidRDefault="003B4D74" w:rsidP="001116E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24CD1" w:rsidRDefault="003B4D74" w:rsidP="001116E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3B4D74" w:rsidRPr="00F714C3" w:rsidTr="00555CC0">
        <w:trPr>
          <w:trHeight w:val="344"/>
        </w:trPr>
        <w:tc>
          <w:tcPr>
            <w:tcW w:w="54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7D6A3C" w:rsidRDefault="00C05E80" w:rsidP="00C05E80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7D6A3C"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3B4D74" w:rsidRPr="007D6A3C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Pr="007D6A3C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3B4D74" w:rsidRPr="007D6A3C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</w:p>
        </w:tc>
      </w:tr>
      <w:tr w:rsidR="00C05E80" w:rsidRPr="00F714C3" w:rsidTr="00C05E80">
        <w:trPr>
          <w:trHeight w:val="344"/>
        </w:trPr>
        <w:tc>
          <w:tcPr>
            <w:tcW w:w="54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80" w:rsidRPr="00F714C3" w:rsidRDefault="00C05E80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80" w:rsidRPr="007D6A3C" w:rsidRDefault="00C05E80" w:rsidP="00C05E80">
            <w:pPr>
              <w:rPr>
                <w:highlight w:val="yellow"/>
              </w:rPr>
            </w:pPr>
            <w:r w:rsidRPr="007D6A3C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30.04.2020</w:t>
            </w:r>
          </w:p>
        </w:tc>
      </w:tr>
      <w:tr w:rsidR="00C05E80" w:rsidRPr="00F714C3" w:rsidTr="00C05E80">
        <w:trPr>
          <w:trHeight w:val="344"/>
        </w:trPr>
        <w:tc>
          <w:tcPr>
            <w:tcW w:w="54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80" w:rsidRPr="00F714C3" w:rsidRDefault="00C05E80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80" w:rsidRPr="007D6A3C" w:rsidRDefault="00C05E80" w:rsidP="00C05E80">
            <w:pPr>
              <w:rPr>
                <w:highlight w:val="yellow"/>
              </w:rPr>
            </w:pPr>
            <w:r w:rsidRPr="007D6A3C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30.04.2020</w:t>
            </w:r>
          </w:p>
        </w:tc>
      </w:tr>
      <w:tr w:rsidR="003B4D74" w:rsidRPr="00F714C3" w:rsidTr="00555CC0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F714C3" w:rsidTr="00CC68B5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10" w:type="dxa"/>
            <w:gridSpan w:val="36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B4D74" w:rsidRPr="00F714C3" w:rsidTr="0029033C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:rsidR="003B4D74" w:rsidRPr="00596EA4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B4D74" w:rsidRPr="00F714C3" w:rsidTr="0029033C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shd w:val="clear" w:color="auto" w:fill="auto"/>
            <w:vAlign w:val="center"/>
          </w:tcPr>
          <w:p w:rsidR="003B4D74" w:rsidRPr="00596EA4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B4D74" w:rsidRPr="00F714C3" w:rsidTr="0029033C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596EA4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B4D74" w:rsidRPr="00F714C3" w:rsidTr="0029033C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B4D74" w:rsidRPr="009C34A2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3B4D74" w:rsidRPr="00750626" w:rsidRDefault="003B4D74" w:rsidP="001116E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2C2B9A">
              <w:rPr>
                <w:rFonts w:ascii="Sylfaen" w:hAnsi="Sylfaen"/>
                <w:b/>
                <w:sz w:val="16"/>
                <w:szCs w:val="16"/>
              </w:rPr>
              <w:t>«ԷՎՐԻ ԴԵՅ» ՓԲԸ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3B4D74" w:rsidRPr="00C11022" w:rsidRDefault="003B4D74" w:rsidP="00CC68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ԳԱԱ ՄԻ-ՄԱԱՊՁԲ-20/</w:t>
            </w:r>
            <w:r w:rsidR="00CC68B5">
              <w:rPr>
                <w:rFonts w:ascii="Sylfaen" w:hAnsi="Sylfaen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B4D74" w:rsidRPr="005753C5" w:rsidRDefault="00F91F72" w:rsidP="00F5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D6A3C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30.04.2020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3B4D74" w:rsidRPr="005753C5" w:rsidRDefault="00F91F72" w:rsidP="00F91F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25.12</w:t>
            </w:r>
            <w:r w:rsidR="003B4D74" w:rsidRPr="005753C5">
              <w:rPr>
                <w:rFonts w:ascii="Sylfaen" w:hAnsi="Sylfaen"/>
                <w:b/>
                <w:sz w:val="14"/>
                <w:szCs w:val="14"/>
              </w:rPr>
              <w:t>.2020թ.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3B4D74" w:rsidRPr="005F463A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3B4D74" w:rsidRPr="00CB4030" w:rsidRDefault="00CC68B5" w:rsidP="001116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111 200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B4D74" w:rsidRPr="00CB4030" w:rsidRDefault="00CC68B5" w:rsidP="001116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111 200</w:t>
            </w:r>
          </w:p>
        </w:tc>
      </w:tr>
      <w:tr w:rsidR="003B4D74" w:rsidRPr="00F714C3" w:rsidTr="00555CC0">
        <w:trPr>
          <w:trHeight w:val="150"/>
        </w:trPr>
        <w:tc>
          <w:tcPr>
            <w:tcW w:w="11430" w:type="dxa"/>
            <w:gridSpan w:val="48"/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B4D74" w:rsidRPr="00F714C3" w:rsidTr="00555CC0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8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B4D74" w:rsidRPr="00F714C3" w:rsidTr="00555CC0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9C34A2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8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7C0ECB" w:rsidRDefault="003B4D74" w:rsidP="001116E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2C2B9A">
              <w:rPr>
                <w:rFonts w:ascii="Sylfaen" w:hAnsi="Sylfaen"/>
                <w:b/>
                <w:sz w:val="16"/>
                <w:szCs w:val="16"/>
              </w:rPr>
              <w:t>«ԷՎՐԻ ԴԵՅ» ՓԲԸ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D01217" w:rsidRDefault="00D01217" w:rsidP="00021AA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01217">
              <w:rPr>
                <w:rFonts w:ascii="Sylfaen" w:hAnsi="Sylfaen" w:cs="Sylfaen"/>
                <w:b/>
                <w:sz w:val="14"/>
                <w:szCs w:val="14"/>
              </w:rPr>
              <w:t xml:space="preserve">ք. </w:t>
            </w:r>
            <w:proofErr w:type="spellStart"/>
            <w:r w:rsidRPr="00D01217">
              <w:rPr>
                <w:rFonts w:ascii="Sylfaen" w:hAnsi="Sylfaen" w:cs="Sylfaen"/>
                <w:b/>
                <w:sz w:val="14"/>
                <w:szCs w:val="14"/>
              </w:rPr>
              <w:t>Երևան</w:t>
            </w:r>
            <w:proofErr w:type="spellEnd"/>
            <w:r w:rsidRPr="00D01217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D01217">
              <w:rPr>
                <w:rFonts w:ascii="Sylfaen" w:hAnsi="Sylfaen" w:cs="Sylfaen"/>
                <w:b/>
                <w:sz w:val="14"/>
                <w:szCs w:val="14"/>
              </w:rPr>
              <w:t>Դավիթ</w:t>
            </w:r>
            <w:proofErr w:type="spellEnd"/>
            <w:r w:rsidRPr="00D0121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01217">
              <w:rPr>
                <w:rFonts w:ascii="Sylfaen" w:hAnsi="Sylfaen" w:cs="Sylfaen"/>
                <w:b/>
                <w:sz w:val="14"/>
                <w:szCs w:val="14"/>
              </w:rPr>
              <w:t>Բեկ</w:t>
            </w:r>
            <w:proofErr w:type="spellEnd"/>
            <w:r w:rsidRPr="00D01217">
              <w:rPr>
                <w:rFonts w:ascii="Sylfaen" w:hAnsi="Sylfaen" w:cs="Sylfaen"/>
                <w:b/>
                <w:sz w:val="14"/>
                <w:szCs w:val="14"/>
              </w:rPr>
              <w:t xml:space="preserve"> 54/5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7A3346" w:rsidRDefault="0051234F" w:rsidP="001116E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3B4D74" w:rsidRPr="00D03FE5">
                <w:rPr>
                  <w:rStyle w:val="Hyperlink"/>
                  <w:rFonts w:ascii="Sylfaen" w:eastAsiaTheme="minorEastAsia" w:hAnsi="Sylfaen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------</w:t>
              </w:r>
            </w:hyperlink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361F5C" w:rsidRDefault="00D01217" w:rsidP="001116E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01217">
              <w:rPr>
                <w:rFonts w:ascii="Sylfaen" w:hAnsi="Sylfaen" w:cs="Sylfaen"/>
                <w:b/>
                <w:sz w:val="14"/>
                <w:szCs w:val="14"/>
              </w:rPr>
              <w:t>217001111525001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5928DB" w:rsidRDefault="00D01217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1217">
              <w:rPr>
                <w:rFonts w:ascii="Sylfaen" w:hAnsi="Sylfaen"/>
                <w:b/>
                <w:sz w:val="16"/>
                <w:szCs w:val="16"/>
              </w:rPr>
              <w:t>09104669</w:t>
            </w:r>
          </w:p>
        </w:tc>
      </w:tr>
      <w:tr w:rsidR="003B4D74" w:rsidRPr="00F714C3" w:rsidTr="00555CC0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F714C3" w:rsidTr="00555C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2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3B4D74" w:rsidRPr="00F714C3" w:rsidTr="00555CC0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1116EF" w:rsidTr="00555CC0">
        <w:trPr>
          <w:trHeight w:val="475"/>
        </w:trPr>
        <w:tc>
          <w:tcPr>
            <w:tcW w:w="3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E85EE7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5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2A481E" w:rsidRDefault="003B4D74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D74" w:rsidRPr="001116EF" w:rsidTr="00555CC0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3B4D74" w:rsidRPr="00DC5CB5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51234F" w:rsidTr="00555CC0">
        <w:trPr>
          <w:trHeight w:val="427"/>
        </w:trPr>
        <w:tc>
          <w:tcPr>
            <w:tcW w:w="3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DC5CB5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15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DC5CB5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4D74" w:rsidRPr="0051234F" w:rsidTr="00555CC0">
        <w:trPr>
          <w:trHeight w:val="288"/>
        </w:trPr>
        <w:tc>
          <w:tcPr>
            <w:tcW w:w="1143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4D74" w:rsidRPr="00DC5CB5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51234F" w:rsidTr="00555CC0">
        <w:trPr>
          <w:trHeight w:val="427"/>
        </w:trPr>
        <w:tc>
          <w:tcPr>
            <w:tcW w:w="3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DC5CB5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5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DC5CB5" w:rsidRDefault="003B4D74" w:rsidP="001116E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4D74" w:rsidRPr="0051234F" w:rsidTr="00555CC0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4D74" w:rsidRPr="00F714C3" w:rsidTr="00555CC0">
        <w:trPr>
          <w:trHeight w:val="427"/>
        </w:trPr>
        <w:tc>
          <w:tcPr>
            <w:tcW w:w="3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B4D74" w:rsidRPr="00F714C3" w:rsidTr="00555CC0">
        <w:trPr>
          <w:trHeight w:val="288"/>
        </w:trPr>
        <w:tc>
          <w:tcPr>
            <w:tcW w:w="11430" w:type="dxa"/>
            <w:gridSpan w:val="48"/>
            <w:shd w:val="clear" w:color="auto" w:fill="99CCFF"/>
            <w:vAlign w:val="center"/>
          </w:tcPr>
          <w:p w:rsidR="003B4D74" w:rsidRPr="00F714C3" w:rsidRDefault="003B4D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4D74" w:rsidRPr="00F714C3" w:rsidTr="00555CC0">
        <w:trPr>
          <w:trHeight w:val="227"/>
        </w:trPr>
        <w:tc>
          <w:tcPr>
            <w:tcW w:w="11430" w:type="dxa"/>
            <w:gridSpan w:val="48"/>
            <w:shd w:val="clear" w:color="auto" w:fill="auto"/>
            <w:vAlign w:val="center"/>
          </w:tcPr>
          <w:p w:rsidR="003B4D74" w:rsidRPr="00F714C3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4D74" w:rsidRPr="00F714C3" w:rsidTr="00555CC0">
        <w:trPr>
          <w:trHeight w:val="286"/>
        </w:trPr>
        <w:tc>
          <w:tcPr>
            <w:tcW w:w="38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D74" w:rsidRPr="00F714C3" w:rsidRDefault="003B4D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B4D74" w:rsidRPr="00F714C3" w:rsidTr="00555CC0">
        <w:trPr>
          <w:trHeight w:val="349"/>
        </w:trPr>
        <w:tc>
          <w:tcPr>
            <w:tcW w:w="3831" w:type="dxa"/>
            <w:gridSpan w:val="14"/>
            <w:shd w:val="clear" w:color="auto" w:fill="auto"/>
            <w:vAlign w:val="center"/>
          </w:tcPr>
          <w:p w:rsidR="003B4D74" w:rsidRPr="002A481E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A481E">
              <w:rPr>
                <w:rFonts w:ascii="Sylfaen" w:eastAsia="Sylfaen" w:hAnsi="Sylfaen" w:cs="Sylfaen"/>
                <w:b/>
                <w:sz w:val="20"/>
                <w:u w:color="000000"/>
              </w:rPr>
              <w:t>Ֆլորա</w:t>
            </w:r>
            <w:proofErr w:type="spellEnd"/>
            <w:r w:rsidRPr="002A481E">
              <w:rPr>
                <w:rFonts w:ascii="Sylfaen" w:eastAsia="Sylfaen" w:hAnsi="Sylfaen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2A481E">
              <w:rPr>
                <w:rFonts w:ascii="Sylfaen" w:eastAsia="Sylfaen" w:hAnsi="Sylfaen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3B4D74" w:rsidRPr="002A481E" w:rsidRDefault="003B4D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A481E">
              <w:rPr>
                <w:rFonts w:ascii="Sylfaen" w:eastAsia="Sylfaen" w:hAnsi="Sylfaen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531" w:type="dxa"/>
            <w:gridSpan w:val="14"/>
            <w:shd w:val="clear" w:color="auto" w:fill="auto"/>
            <w:vAlign w:val="center"/>
          </w:tcPr>
          <w:p w:rsidR="003B4D74" w:rsidRPr="00FE352E" w:rsidRDefault="0051234F" w:rsidP="004F26AE">
            <w:pPr>
              <w:pStyle w:val="BodyTextIndent"/>
              <w:spacing w:after="0"/>
              <w:jc w:val="center"/>
              <w:rPr>
                <w:rFonts w:ascii="Sylfaen" w:eastAsia="Sylfaen" w:hAnsi="Sylfaen" w:cs="Sylfaen"/>
                <w:b/>
                <w:sz w:val="20"/>
                <w:lang w:val="it-IT"/>
              </w:rPr>
            </w:pPr>
            <w:hyperlink r:id="rId6" w:tgtFrame="_blank" w:history="1">
              <w:r w:rsidR="003B4D74" w:rsidRPr="00FE352E">
                <w:rPr>
                  <w:rStyle w:val="Hyperlink"/>
                  <w:rFonts w:ascii="Sylfaen" w:eastAsia="Sylfaen" w:hAnsi="Sylfaen" w:cs="Sylfaen"/>
                  <w:b/>
                  <w:color w:val="auto"/>
                  <w:sz w:val="20"/>
                  <w:u w:val="none"/>
                </w:rPr>
                <w:t>ripsik@instmath.sci.am</w:t>
              </w:r>
            </w:hyperlink>
          </w:p>
        </w:tc>
      </w:tr>
    </w:tbl>
    <w:p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51234F" w:rsidRDefault="005F463A" w:rsidP="00787551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 </w:t>
      </w:r>
      <w:r w:rsidR="000428EB" w:rsidRPr="00F620FB">
        <w:rPr>
          <w:rFonts w:ascii="GHEA Grapalat" w:hAnsi="GHEA Grapalat" w:cs="Sylfaen"/>
          <w:sz w:val="20"/>
          <w:lang w:val="pt-BR"/>
        </w:rPr>
        <w:t>«</w:t>
      </w:r>
      <w:r w:rsidR="00FE352E" w:rsidRPr="00FE352E">
        <w:rPr>
          <w:rFonts w:ascii="GHEA Grapalat" w:hAnsi="GHEA Grapalat" w:cs="Sylfaen"/>
          <w:sz w:val="20"/>
          <w:lang w:val="en-US"/>
        </w:rPr>
        <w:t>ՀՀ</w:t>
      </w:r>
      <w:r w:rsidR="00FE352E" w:rsidRPr="0051234F">
        <w:rPr>
          <w:rFonts w:ascii="GHEA Grapalat" w:hAnsi="GHEA Grapalat" w:cs="Sylfaen"/>
          <w:sz w:val="20"/>
          <w:lang w:val="af-ZA"/>
        </w:rPr>
        <w:t xml:space="preserve"> </w:t>
      </w:r>
      <w:r w:rsidR="00FE352E" w:rsidRPr="00FE352E">
        <w:rPr>
          <w:rFonts w:ascii="GHEA Grapalat" w:hAnsi="GHEA Grapalat" w:cs="Sylfaen"/>
          <w:sz w:val="20"/>
          <w:lang w:val="en-US"/>
        </w:rPr>
        <w:t>ԳԱԱ</w:t>
      </w:r>
      <w:r w:rsidR="00FE352E" w:rsidRPr="005123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E352E" w:rsidRPr="00FE352E">
        <w:rPr>
          <w:rFonts w:ascii="GHEA Grapalat" w:hAnsi="GHEA Grapalat" w:cs="Sylfaen"/>
          <w:sz w:val="20"/>
          <w:lang w:val="en-US"/>
        </w:rPr>
        <w:t>Մաթեմատիկայի</w:t>
      </w:r>
      <w:proofErr w:type="spellEnd"/>
      <w:r w:rsidR="00FE352E" w:rsidRPr="005123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E352E" w:rsidRPr="00FE352E">
        <w:rPr>
          <w:rFonts w:ascii="GHEA Grapalat" w:hAnsi="GHEA Grapalat" w:cs="Sylfaen"/>
          <w:sz w:val="20"/>
          <w:lang w:val="en-US"/>
        </w:rPr>
        <w:t>ինստիտուտ</w:t>
      </w:r>
      <w:proofErr w:type="spellEnd"/>
      <w:r w:rsidR="000428EB" w:rsidRPr="00F620FB">
        <w:rPr>
          <w:rFonts w:ascii="GHEA Grapalat" w:hAnsi="GHEA Grapalat" w:cs="Sylfaen"/>
          <w:sz w:val="20"/>
          <w:lang w:val="pt-BR"/>
        </w:rPr>
        <w:t>» ՊՈԱԿ</w:t>
      </w:r>
    </w:p>
    <w:p w:rsidR="00BD4D8F" w:rsidRPr="0051234F" w:rsidRDefault="00BD4D8F">
      <w:pPr>
        <w:rPr>
          <w:lang w:val="af-ZA"/>
        </w:rPr>
      </w:pPr>
    </w:p>
    <w:sectPr w:rsidR="00BD4D8F" w:rsidRPr="0051234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A"/>
    <w:rsid w:val="000138FF"/>
    <w:rsid w:val="00017613"/>
    <w:rsid w:val="00021AAC"/>
    <w:rsid w:val="0002491E"/>
    <w:rsid w:val="000318A2"/>
    <w:rsid w:val="000428EB"/>
    <w:rsid w:val="00061D13"/>
    <w:rsid w:val="000A6663"/>
    <w:rsid w:val="000C70C6"/>
    <w:rsid w:val="001009A8"/>
    <w:rsid w:val="001116EF"/>
    <w:rsid w:val="00113D11"/>
    <w:rsid w:val="00136219"/>
    <w:rsid w:val="001427FE"/>
    <w:rsid w:val="00146DA3"/>
    <w:rsid w:val="0015111E"/>
    <w:rsid w:val="00151647"/>
    <w:rsid w:val="00182467"/>
    <w:rsid w:val="001844D7"/>
    <w:rsid w:val="00190B59"/>
    <w:rsid w:val="001B0121"/>
    <w:rsid w:val="00237AF9"/>
    <w:rsid w:val="00241275"/>
    <w:rsid w:val="00261195"/>
    <w:rsid w:val="00261249"/>
    <w:rsid w:val="00273C39"/>
    <w:rsid w:val="0029033C"/>
    <w:rsid w:val="002A481E"/>
    <w:rsid w:val="002C2B9A"/>
    <w:rsid w:val="002D249F"/>
    <w:rsid w:val="002D3A53"/>
    <w:rsid w:val="002D4648"/>
    <w:rsid w:val="002E2457"/>
    <w:rsid w:val="002E4DC0"/>
    <w:rsid w:val="00303079"/>
    <w:rsid w:val="00304513"/>
    <w:rsid w:val="003140EA"/>
    <w:rsid w:val="00361F5C"/>
    <w:rsid w:val="00364660"/>
    <w:rsid w:val="003977E0"/>
    <w:rsid w:val="00397AF8"/>
    <w:rsid w:val="003B4D74"/>
    <w:rsid w:val="003B5E64"/>
    <w:rsid w:val="003B6484"/>
    <w:rsid w:val="003B7B35"/>
    <w:rsid w:val="003F0FB0"/>
    <w:rsid w:val="003F1B31"/>
    <w:rsid w:val="00403F35"/>
    <w:rsid w:val="00404238"/>
    <w:rsid w:val="00437211"/>
    <w:rsid w:val="004C5274"/>
    <w:rsid w:val="004E7F2F"/>
    <w:rsid w:val="004F1892"/>
    <w:rsid w:val="004F1F5A"/>
    <w:rsid w:val="004F26AE"/>
    <w:rsid w:val="0051234F"/>
    <w:rsid w:val="005444CC"/>
    <w:rsid w:val="00552313"/>
    <w:rsid w:val="00555CC0"/>
    <w:rsid w:val="005564DC"/>
    <w:rsid w:val="005753C5"/>
    <w:rsid w:val="00577058"/>
    <w:rsid w:val="005928DB"/>
    <w:rsid w:val="00596EA4"/>
    <w:rsid w:val="005A1A2C"/>
    <w:rsid w:val="005D5A1A"/>
    <w:rsid w:val="005F463A"/>
    <w:rsid w:val="00621E6E"/>
    <w:rsid w:val="006221A5"/>
    <w:rsid w:val="0064393A"/>
    <w:rsid w:val="006532EB"/>
    <w:rsid w:val="0067341D"/>
    <w:rsid w:val="0067503B"/>
    <w:rsid w:val="006971CE"/>
    <w:rsid w:val="006E2A1B"/>
    <w:rsid w:val="006E747C"/>
    <w:rsid w:val="007072C0"/>
    <w:rsid w:val="00710BB8"/>
    <w:rsid w:val="00712A4D"/>
    <w:rsid w:val="00750626"/>
    <w:rsid w:val="007812CE"/>
    <w:rsid w:val="00785AA1"/>
    <w:rsid w:val="00787551"/>
    <w:rsid w:val="007A3346"/>
    <w:rsid w:val="007B27B8"/>
    <w:rsid w:val="007B392F"/>
    <w:rsid w:val="007B65AB"/>
    <w:rsid w:val="007C0A99"/>
    <w:rsid w:val="007C0ECB"/>
    <w:rsid w:val="007C32D3"/>
    <w:rsid w:val="007D043E"/>
    <w:rsid w:val="007D6A3C"/>
    <w:rsid w:val="0081091F"/>
    <w:rsid w:val="00811DC7"/>
    <w:rsid w:val="00830C42"/>
    <w:rsid w:val="00834049"/>
    <w:rsid w:val="00844A6F"/>
    <w:rsid w:val="008472D7"/>
    <w:rsid w:val="00884573"/>
    <w:rsid w:val="0088606D"/>
    <w:rsid w:val="008B18B1"/>
    <w:rsid w:val="008E650E"/>
    <w:rsid w:val="00904D6F"/>
    <w:rsid w:val="0094421E"/>
    <w:rsid w:val="0095613D"/>
    <w:rsid w:val="009A2012"/>
    <w:rsid w:val="009C34A2"/>
    <w:rsid w:val="009E0879"/>
    <w:rsid w:val="009F78C4"/>
    <w:rsid w:val="00A07E58"/>
    <w:rsid w:val="00A22E49"/>
    <w:rsid w:val="00A24356"/>
    <w:rsid w:val="00A42292"/>
    <w:rsid w:val="00A44A6F"/>
    <w:rsid w:val="00A80DC5"/>
    <w:rsid w:val="00AA26CE"/>
    <w:rsid w:val="00AE0D8A"/>
    <w:rsid w:val="00AE49D1"/>
    <w:rsid w:val="00AF1708"/>
    <w:rsid w:val="00AF38DA"/>
    <w:rsid w:val="00AF4BC6"/>
    <w:rsid w:val="00B11F47"/>
    <w:rsid w:val="00B2268A"/>
    <w:rsid w:val="00B256FF"/>
    <w:rsid w:val="00B25CC8"/>
    <w:rsid w:val="00B413E2"/>
    <w:rsid w:val="00B46B27"/>
    <w:rsid w:val="00B601AE"/>
    <w:rsid w:val="00B72E40"/>
    <w:rsid w:val="00B73BCA"/>
    <w:rsid w:val="00B848A6"/>
    <w:rsid w:val="00B93489"/>
    <w:rsid w:val="00BB182D"/>
    <w:rsid w:val="00BB29AB"/>
    <w:rsid w:val="00BB60E6"/>
    <w:rsid w:val="00BC0BC7"/>
    <w:rsid w:val="00BD4D8F"/>
    <w:rsid w:val="00C05E80"/>
    <w:rsid w:val="00C11022"/>
    <w:rsid w:val="00C25282"/>
    <w:rsid w:val="00C31256"/>
    <w:rsid w:val="00C35010"/>
    <w:rsid w:val="00C76A32"/>
    <w:rsid w:val="00CB2038"/>
    <w:rsid w:val="00CB4030"/>
    <w:rsid w:val="00CC68B5"/>
    <w:rsid w:val="00CE1766"/>
    <w:rsid w:val="00D01217"/>
    <w:rsid w:val="00D03FE5"/>
    <w:rsid w:val="00D12344"/>
    <w:rsid w:val="00D12D2D"/>
    <w:rsid w:val="00D356BC"/>
    <w:rsid w:val="00D409B3"/>
    <w:rsid w:val="00D445DC"/>
    <w:rsid w:val="00D86423"/>
    <w:rsid w:val="00DC270A"/>
    <w:rsid w:val="00DC7B74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F10E30"/>
    <w:rsid w:val="00F231CD"/>
    <w:rsid w:val="00F24CD1"/>
    <w:rsid w:val="00F32124"/>
    <w:rsid w:val="00F55983"/>
    <w:rsid w:val="00F577B8"/>
    <w:rsid w:val="00F66454"/>
    <w:rsid w:val="00F705D0"/>
    <w:rsid w:val="00F73ED6"/>
    <w:rsid w:val="00F77FF5"/>
    <w:rsid w:val="00F91F72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603D34-D45C-4CB9-B538-DB2AB04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Ripsik@instmath.sci.am" TargetMode="External"/><Relationship Id="rId5" Type="http://schemas.openxmlformats.org/officeDocument/2006/relationships/hyperlink" Target="mailto:miqo_gevorg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Ripsik Hovhannisyan</cp:lastModifiedBy>
  <cp:revision>2</cp:revision>
  <dcterms:created xsi:type="dcterms:W3CDTF">2020-04-27T07:36:00Z</dcterms:created>
  <dcterms:modified xsi:type="dcterms:W3CDTF">2020-04-27T07:36:00Z</dcterms:modified>
</cp:coreProperties>
</file>